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tbl>
      <w:tblPr>
        <w:tblW w:w="156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275"/>
        <w:gridCol w:w="3543"/>
        <w:gridCol w:w="2267"/>
        <w:gridCol w:w="426"/>
        <w:gridCol w:w="1995"/>
        <w:gridCol w:w="701"/>
        <w:gridCol w:w="2410"/>
        <w:gridCol w:w="567"/>
        <w:gridCol w:w="1983"/>
        <w:gridCol w:w="27"/>
      </w:tblGrid>
      <w:tr w:rsidR="002B742D" w:rsidRPr="00CB4DBD" w:rsidTr="00B80C80">
        <w:trPr>
          <w:gridAfter w:val="1"/>
          <w:wAfter w:w="27" w:type="dxa"/>
          <w:cantSplit/>
          <w:trHeight w:val="2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</w:pP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>Код</w:t>
            </w: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br/>
              <w:t>ОКПД2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</w:pP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 xml:space="preserve">Мера по предоставлению национального режима </w:t>
            </w:r>
            <w:r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br/>
            </w:r>
            <w:r w:rsidRPr="000C2112">
              <w:rPr>
                <w:rFonts w:eastAsia="Times New Roman" w:cs="Tahoma"/>
                <w:b/>
                <w:color w:val="000000" w:themeColor="text1"/>
                <w:sz w:val="19"/>
                <w:szCs w:val="19"/>
              </w:rPr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42D" w:rsidRPr="0099751A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  <w:p w:rsidR="002B742D" w:rsidRPr="0099751A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Наименование закупаемого товара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Начальная (максимальная) цена единицы товара, рублей</w:t>
            </w:r>
            <w:r w:rsidRPr="000C2112">
              <w:rPr>
                <w:rFonts w:eastAsia="Times New Roman" w:cs="Tahoma"/>
                <w:b/>
                <w:sz w:val="19"/>
                <w:szCs w:val="19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АО «</w:t>
            </w:r>
            <w:proofErr w:type="spellStart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ЭнергосбыТ</w:t>
            </w:r>
            <w:proofErr w:type="spellEnd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 Плюс»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АО "Коми </w:t>
            </w:r>
            <w:proofErr w:type="spellStart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энергосбытовая</w:t>
            </w:r>
            <w:proofErr w:type="spellEnd"/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 xml:space="preserve"> компания"</w:t>
            </w:r>
          </w:p>
        </w:tc>
      </w:tr>
      <w:tr w:rsidR="002B742D" w:rsidRPr="00CB4DBD" w:rsidTr="00B80C80">
        <w:trPr>
          <w:gridAfter w:val="1"/>
          <w:wAfter w:w="27" w:type="dxa"/>
          <w:cantSplit/>
          <w:trHeight w:val="20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99751A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sz w:val="19"/>
                <w:szCs w:val="19"/>
                <w:lang w:eastAsia="ru-RU"/>
              </w:rPr>
              <w:t>Сумма по позиции, рублей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42D" w:rsidRPr="000C2112" w:rsidRDefault="002B742D" w:rsidP="00B80C80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0C2112">
              <w:rPr>
                <w:rFonts w:eastAsia="Times New Roman" w:cs="Tahoma"/>
                <w:b/>
                <w:sz w:val="19"/>
                <w:szCs w:val="19"/>
                <w:lang w:eastAsia="ru-RU"/>
              </w:rPr>
              <w:t>Сумма по позиции, рублей</w:t>
            </w:r>
          </w:p>
        </w:tc>
      </w:tr>
      <w:tr w:rsidR="002B742D" w:rsidRPr="00CB4DBD" w:rsidTr="00B80C80">
        <w:trPr>
          <w:gridAfter w:val="1"/>
          <w:wAfter w:w="27" w:type="dxa"/>
          <w:trHeight w:val="1488"/>
        </w:trPr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B4DBD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26.20.17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767267" w:rsidRDefault="002B742D" w:rsidP="00B80C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cs="Tahoma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42D" w:rsidRPr="0099751A" w:rsidRDefault="002B742D" w:rsidP="00B80C80">
            <w:pPr>
              <w:spacing w:after="0" w:line="240" w:lineRule="auto"/>
              <w:ind w:right="-126"/>
              <w:rPr>
                <w:rFonts w:eastAsia="Times New Roman" w:cs="Tahoma"/>
                <w:lang w:eastAsia="ru-RU"/>
              </w:rPr>
            </w:pPr>
            <w:r w:rsidRPr="0099751A">
              <w:rPr>
                <w:rFonts w:eastAsia="Times New Roman" w:cs="Tahoma"/>
                <w:lang w:eastAsia="ru-RU"/>
              </w:rPr>
              <w:t>Монитор</w:t>
            </w:r>
          </w:p>
          <w:p w:rsidR="002B742D" w:rsidRPr="0099751A" w:rsidRDefault="002B742D" w:rsidP="00B80C80">
            <w:pPr>
              <w:spacing w:after="0" w:line="240" w:lineRule="auto"/>
              <w:ind w:right="-111"/>
              <w:rPr>
                <w:rFonts w:eastAsia="Times New Roman" w:cs="Tahoma"/>
                <w:lang w:eastAsia="ru-RU"/>
              </w:rPr>
            </w:pPr>
            <w:r>
              <w:rPr>
                <w:rFonts w:eastAsia="Calibri" w:cs="Tahoma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14 173,20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2 154 326,40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269 290,80</w:t>
            </w:r>
          </w:p>
        </w:tc>
      </w:tr>
      <w:tr w:rsidR="002B742D" w:rsidRPr="00CB4DBD" w:rsidTr="00B80C80">
        <w:trPr>
          <w:gridAfter w:val="1"/>
          <w:wAfter w:w="27" w:type="dxa"/>
          <w:cantSplit/>
          <w:trHeight w:val="2001"/>
        </w:trPr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B4DBD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390299" w:rsidRDefault="002B742D" w:rsidP="00B80C80">
            <w:pPr>
              <w:spacing w:after="0" w:line="240" w:lineRule="auto"/>
              <w:ind w:left="-105" w:right="-126"/>
              <w:jc w:val="center"/>
              <w:rPr>
                <w:rFonts w:cs="Tahoma"/>
              </w:rPr>
            </w:pPr>
            <w:r w:rsidRPr="00390299">
              <w:rPr>
                <w:rFonts w:cs="Tahoma"/>
              </w:rPr>
              <w:t>26.20.15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E11625" w:rsidRDefault="002B742D" w:rsidP="00D37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</w:rPr>
            </w:pPr>
            <w:r w:rsidRPr="006A78EA">
              <w:rPr>
                <w:rFonts w:cs="Tahoma"/>
              </w:rPr>
              <w:t>Ограничение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right="-105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Системный блок</w:t>
            </w:r>
          </w:p>
          <w:p w:rsidR="002B742D" w:rsidRPr="000605D1" w:rsidRDefault="002B742D" w:rsidP="00B80C80">
            <w:pPr>
              <w:pStyle w:val="s14"/>
              <w:spacing w:before="0" w:beforeAutospacing="0" w:after="0" w:afterAutospacing="0"/>
              <w:ind w:right="-111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2B742D" w:rsidRPr="000605D1" w:rsidRDefault="002B742D" w:rsidP="00B80C80">
            <w:pPr>
              <w:pStyle w:val="a8"/>
              <w:spacing w:before="0" w:beforeAutospacing="0" w:after="0" w:afterAutospacing="0"/>
              <w:ind w:right="-111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2B742D" w:rsidRPr="000605D1" w:rsidRDefault="002B742D" w:rsidP="00B80C80">
            <w:pPr>
              <w:pStyle w:val="a8"/>
              <w:spacing w:before="0" w:beforeAutospacing="0" w:after="0" w:afterAutospacing="0"/>
              <w:ind w:right="-111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2B742D" w:rsidRPr="000605D1" w:rsidRDefault="002B742D" w:rsidP="00B80C80">
            <w:pPr>
              <w:pStyle w:val="a8"/>
              <w:spacing w:before="0" w:beforeAutospacing="0" w:after="0" w:afterAutospacing="0"/>
              <w:ind w:right="-111"/>
              <w:rPr>
                <w:rFonts w:cs="Tahoma"/>
                <w:color w:val="000000" w:themeColor="text1"/>
              </w:rPr>
            </w:pP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0605D1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67 417,20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ind w:left="-110" w:right="-107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10 247 414,40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1 280 926,80</w:t>
            </w:r>
          </w:p>
        </w:tc>
      </w:tr>
      <w:tr w:rsidR="002B742D" w:rsidRPr="00CB4DBD" w:rsidTr="00B80C80">
        <w:trPr>
          <w:gridAfter w:val="1"/>
          <w:wAfter w:w="27" w:type="dxa"/>
          <w:cantSplit/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CB4DBD" w:rsidRDefault="002B742D" w:rsidP="00B80C80">
            <w:pPr>
              <w:spacing w:after="0" w:line="240" w:lineRule="auto"/>
              <w:ind w:left="-105" w:right="-126"/>
              <w:jc w:val="right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CB4DBD">
              <w:rPr>
                <w:rFonts w:cs="Tahoma"/>
                <w:b/>
                <w:bCs/>
                <w:color w:val="000000"/>
                <w:lang w:eastAsia="ru-RU"/>
              </w:rPr>
              <w:t>Итого: </w:t>
            </w:r>
          </w:p>
          <w:p w:rsidR="002B742D" w:rsidRPr="000C2112" w:rsidRDefault="002B742D" w:rsidP="00B80C80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>
              <w:rPr>
                <w:rFonts w:eastAsia="Times New Roman" w:cs="Tahoma"/>
                <w:b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Default="002B742D" w:rsidP="00B80C80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</w:p>
          <w:p w:rsidR="002B742D" w:rsidRPr="000C2112" w:rsidRDefault="002B742D" w:rsidP="00B80C80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>
              <w:rPr>
                <w:rFonts w:eastAsia="Times New Roman" w:cs="Tahoma"/>
                <w:b/>
                <w:lang w:eastAsia="ru-RU"/>
              </w:rPr>
              <w:t>12 401 740,80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0C2112" w:rsidRDefault="002B742D" w:rsidP="00B80C80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>
              <w:rPr>
                <w:rFonts w:eastAsia="Times New Roman" w:cs="Tahoma"/>
                <w:b/>
                <w:lang w:eastAsia="ru-RU"/>
              </w:rPr>
              <w:t xml:space="preserve"> </w:t>
            </w:r>
          </w:p>
          <w:p w:rsidR="002B742D" w:rsidRPr="000C2112" w:rsidRDefault="002B742D" w:rsidP="00B80C80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lang w:eastAsia="ru-RU"/>
              </w:rPr>
            </w:pPr>
            <w:r>
              <w:rPr>
                <w:rFonts w:eastAsia="Times New Roman" w:cs="Tahoma"/>
                <w:b/>
                <w:lang w:eastAsia="ru-RU"/>
              </w:rPr>
              <w:t>1 550 217,60</w:t>
            </w:r>
          </w:p>
        </w:tc>
      </w:tr>
      <w:tr w:rsidR="002B742D" w:rsidRPr="00CB4DBD" w:rsidTr="00D375BB">
        <w:trPr>
          <w:cantSplit/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CB4DBD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Default="002B742D" w:rsidP="00D375BB">
            <w:pPr>
              <w:spacing w:after="0" w:line="240" w:lineRule="auto"/>
              <w:jc w:val="right"/>
              <w:rPr>
                <w:rFonts w:cs="Tahoma"/>
                <w:b/>
                <w:lang w:eastAsia="ru-RU"/>
              </w:rPr>
            </w:pPr>
            <w:r w:rsidRPr="00CB4DBD">
              <w:rPr>
                <w:rFonts w:cs="Tahoma"/>
                <w:b/>
                <w:spacing w:val="-4"/>
                <w:lang w:eastAsia="ru-RU"/>
              </w:rPr>
              <w:t>ВСЕГО: (АО «</w:t>
            </w:r>
            <w:proofErr w:type="spellStart"/>
            <w:r w:rsidRPr="00CB4DBD">
              <w:rPr>
                <w:rFonts w:cs="Tahoma"/>
                <w:b/>
                <w:spacing w:val="-4"/>
                <w:lang w:eastAsia="ru-RU"/>
              </w:rPr>
              <w:t>ЭнергосбыТ</w:t>
            </w:r>
            <w:proofErr w:type="spellEnd"/>
            <w:r w:rsidRPr="00CB4DBD">
              <w:rPr>
                <w:rFonts w:cs="Tahoma"/>
                <w:b/>
                <w:spacing w:val="-4"/>
                <w:lang w:eastAsia="ru-RU"/>
              </w:rPr>
              <w:t xml:space="preserve"> Плюс», </w:t>
            </w:r>
            <w:r w:rsidRPr="00CB4DBD">
              <w:rPr>
                <w:rFonts w:cs="Tahoma"/>
                <w:b/>
                <w:lang w:eastAsia="ru-RU"/>
              </w:rPr>
              <w:t xml:space="preserve">АО «Коми </w:t>
            </w:r>
            <w:proofErr w:type="spellStart"/>
            <w:r w:rsidRPr="00CB4DBD">
              <w:rPr>
                <w:rFonts w:cs="Tahoma"/>
                <w:b/>
                <w:lang w:eastAsia="ru-RU"/>
              </w:rPr>
              <w:t>энергосбытовая</w:t>
            </w:r>
            <w:proofErr w:type="spellEnd"/>
            <w:r w:rsidRPr="00CB4DBD">
              <w:rPr>
                <w:rFonts w:cs="Tahoma"/>
                <w:b/>
                <w:lang w:eastAsia="ru-RU"/>
              </w:rPr>
              <w:t xml:space="preserve"> компания»)</w:t>
            </w:r>
            <w:bookmarkStart w:id="0" w:name="_GoBack"/>
            <w:bookmarkEnd w:id="0"/>
          </w:p>
          <w:p w:rsidR="002B742D" w:rsidRPr="00CB4DBD" w:rsidRDefault="002B742D" w:rsidP="00D375BB">
            <w:pPr>
              <w:spacing w:after="0" w:line="240" w:lineRule="auto"/>
              <w:jc w:val="right"/>
              <w:rPr>
                <w:rFonts w:eastAsia="Times New Roman" w:cs="Tahoma"/>
                <w:b/>
                <w:color w:val="000000"/>
                <w:lang w:eastAsia="ru-RU"/>
              </w:rPr>
            </w:pPr>
          </w:p>
        </w:tc>
        <w:tc>
          <w:tcPr>
            <w:tcW w:w="4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42D" w:rsidRPr="008B59EE" w:rsidRDefault="002B742D" w:rsidP="00B80C8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>
              <w:rPr>
                <w:rFonts w:eastAsia="Times New Roman" w:cs="Tahoma"/>
                <w:b/>
                <w:color w:val="000000"/>
              </w:rPr>
              <w:t>13 951 958,40</w:t>
            </w:r>
          </w:p>
        </w:tc>
      </w:tr>
    </w:tbl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2B742D" w:rsidRPr="00CB4DBD" w:rsidRDefault="002B742D" w:rsidP="00CB4DBD">
      <w:pPr>
        <w:spacing w:after="0" w:line="240" w:lineRule="auto"/>
        <w:jc w:val="center"/>
        <w:rPr>
          <w:rFonts w:cs="Tahoma"/>
          <w:b/>
        </w:rPr>
      </w:pPr>
    </w:p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sectPr w:rsidR="00E76AE1" w:rsidRPr="00CB4DBD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FA" w:rsidRDefault="005C44FA" w:rsidP="009A32CA">
      <w:pPr>
        <w:spacing w:after="0" w:line="240" w:lineRule="auto"/>
      </w:pPr>
      <w:r>
        <w:separator/>
      </w:r>
    </w:p>
  </w:endnote>
  <w:endnote w:type="continuationSeparator" w:id="0">
    <w:p w:rsidR="005C44FA" w:rsidRDefault="005C44F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FA" w:rsidRDefault="005C44FA" w:rsidP="009A32CA">
      <w:pPr>
        <w:spacing w:after="0" w:line="240" w:lineRule="auto"/>
      </w:pPr>
      <w:r>
        <w:separator/>
      </w:r>
    </w:p>
  </w:footnote>
  <w:footnote w:type="continuationSeparator" w:id="0">
    <w:p w:rsidR="005C44FA" w:rsidRDefault="005C44FA" w:rsidP="009A32CA">
      <w:pPr>
        <w:spacing w:after="0" w:line="240" w:lineRule="auto"/>
      </w:pPr>
      <w:r>
        <w:continuationSeparator/>
      </w:r>
    </w:p>
  </w:footnote>
  <w:footnote w:id="1">
    <w:p w:rsidR="002B742D" w:rsidRDefault="002B742D" w:rsidP="002B742D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573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42D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493"/>
    <w:rsid w:val="00417C26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2EF7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4FA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76F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96F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51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362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375BB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826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5F9D1-E1DB-44BD-A10A-E631C0AB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28</cp:revision>
  <dcterms:created xsi:type="dcterms:W3CDTF">2025-04-09T08:57:00Z</dcterms:created>
  <dcterms:modified xsi:type="dcterms:W3CDTF">2025-06-20T04:44:00Z</dcterms:modified>
</cp:coreProperties>
</file>